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86A1F" w14:textId="77777777" w:rsidR="00A35B38" w:rsidRPr="003D1B62" w:rsidRDefault="00A35B38">
      <w:pPr>
        <w:jc w:val="center"/>
        <w:rPr>
          <w:b/>
        </w:rPr>
      </w:pPr>
      <w:r w:rsidRPr="003D1B62">
        <w:rPr>
          <w:b/>
        </w:rPr>
        <w:t>TRANSPORTATION TECHNOLOGY &amp; POLICY</w:t>
      </w:r>
    </w:p>
    <w:p w14:paraId="1AEB8212" w14:textId="77777777" w:rsidR="00A35B38" w:rsidRPr="003D1B62" w:rsidRDefault="003D1B62">
      <w:pPr>
        <w:jc w:val="center"/>
        <w:rPr>
          <w:b/>
        </w:rPr>
      </w:pPr>
      <w:r w:rsidRPr="003D1B62">
        <w:rPr>
          <w:b/>
        </w:rPr>
        <w:t xml:space="preserve">Doctoral </w:t>
      </w:r>
      <w:r w:rsidR="00514FBD" w:rsidRPr="003D1B62">
        <w:rPr>
          <w:b/>
        </w:rPr>
        <w:t>Qualifying Exam Committee Members</w:t>
      </w:r>
    </w:p>
    <w:p w14:paraId="3B13AF73" w14:textId="77777777" w:rsidR="00A35B38" w:rsidRPr="003D1B62" w:rsidRDefault="00A35B38"/>
    <w:p w14:paraId="7D3EA89D" w14:textId="77777777" w:rsidR="00A35B38" w:rsidRPr="00142489" w:rsidRDefault="00A35B38">
      <w:pPr>
        <w:rPr>
          <w:sz w:val="23"/>
          <w:szCs w:val="23"/>
        </w:rPr>
      </w:pPr>
      <w:r w:rsidRPr="00142489">
        <w:rPr>
          <w:sz w:val="23"/>
          <w:szCs w:val="23"/>
        </w:rPr>
        <w:t>Student Name: ________________________________________________________</w:t>
      </w:r>
    </w:p>
    <w:p w14:paraId="67D78711" w14:textId="77777777" w:rsidR="00514FBD" w:rsidRPr="00142489" w:rsidRDefault="00514FBD" w:rsidP="00514FBD">
      <w:pPr>
        <w:rPr>
          <w:sz w:val="23"/>
          <w:szCs w:val="23"/>
        </w:rPr>
      </w:pPr>
    </w:p>
    <w:p w14:paraId="753AE343" w14:textId="77777777" w:rsidR="00630A5F" w:rsidRPr="00630A5F" w:rsidRDefault="00142489" w:rsidP="00514FBD">
      <w:r w:rsidRPr="00630A5F">
        <w:t>The five-person examination committee normally is composed of</w:t>
      </w:r>
      <w:r w:rsidR="00630A5F" w:rsidRPr="00630A5F">
        <w:t>:</w:t>
      </w:r>
    </w:p>
    <w:p w14:paraId="0E63A59E" w14:textId="2948680D" w:rsidR="00630A5F" w:rsidRPr="00630A5F" w:rsidRDefault="00630A5F" w:rsidP="00630A5F">
      <w:pPr>
        <w:pStyle w:val="ListParagraph"/>
        <w:numPr>
          <w:ilvl w:val="0"/>
          <w:numId w:val="1"/>
        </w:numPr>
        <w:rPr>
          <w:rFonts w:ascii="Times New Roman" w:eastAsia="Times New Roman" w:hAnsi="Times New Roman" w:cs="Times New Roman"/>
          <w:sz w:val="24"/>
          <w:szCs w:val="24"/>
        </w:rPr>
      </w:pPr>
      <w:r w:rsidRPr="00630A5F">
        <w:rPr>
          <w:rFonts w:ascii="Times New Roman" w:eastAsia="Times New Roman" w:hAnsi="Times New Roman" w:cs="Times New Roman"/>
          <w:sz w:val="24"/>
          <w:szCs w:val="24"/>
        </w:rPr>
        <w:t>1 or more to cover technology (TTP</w:t>
      </w:r>
      <w:r>
        <w:rPr>
          <w:rFonts w:ascii="Times New Roman" w:eastAsia="Times New Roman" w:hAnsi="Times New Roman" w:cs="Times New Roman"/>
          <w:sz w:val="24"/>
          <w:szCs w:val="24"/>
        </w:rPr>
        <w:t xml:space="preserve"> </w:t>
      </w:r>
      <w:r w:rsidRPr="00630A5F">
        <w:rPr>
          <w:rFonts w:ascii="Times New Roman" w:eastAsia="Times New Roman" w:hAnsi="Times New Roman" w:cs="Times New Roman"/>
          <w:sz w:val="24"/>
          <w:szCs w:val="24"/>
        </w:rPr>
        <w:t>210)</w:t>
      </w:r>
    </w:p>
    <w:p w14:paraId="1FD550D4" w14:textId="59CC8533" w:rsidR="00630A5F" w:rsidRPr="00630A5F" w:rsidRDefault="00630A5F" w:rsidP="00630A5F">
      <w:pPr>
        <w:pStyle w:val="ListParagraph"/>
        <w:numPr>
          <w:ilvl w:val="0"/>
          <w:numId w:val="1"/>
        </w:numPr>
        <w:rPr>
          <w:rFonts w:ascii="Times New Roman" w:eastAsia="Times New Roman" w:hAnsi="Times New Roman" w:cs="Times New Roman"/>
          <w:sz w:val="24"/>
          <w:szCs w:val="24"/>
        </w:rPr>
      </w:pPr>
      <w:r w:rsidRPr="00630A5F">
        <w:rPr>
          <w:rFonts w:ascii="Times New Roman" w:eastAsia="Times New Roman" w:hAnsi="Times New Roman" w:cs="Times New Roman"/>
          <w:sz w:val="24"/>
          <w:szCs w:val="24"/>
        </w:rPr>
        <w:t>1 or more to cover policy (TTP</w:t>
      </w:r>
      <w:r>
        <w:rPr>
          <w:rFonts w:ascii="Times New Roman" w:eastAsia="Times New Roman" w:hAnsi="Times New Roman" w:cs="Times New Roman"/>
          <w:sz w:val="24"/>
          <w:szCs w:val="24"/>
        </w:rPr>
        <w:t xml:space="preserve"> </w:t>
      </w:r>
      <w:r w:rsidRPr="00630A5F">
        <w:rPr>
          <w:rFonts w:ascii="Times New Roman" w:eastAsia="Times New Roman" w:hAnsi="Times New Roman" w:cs="Times New Roman"/>
          <w:sz w:val="24"/>
          <w:szCs w:val="24"/>
        </w:rPr>
        <w:t>220)</w:t>
      </w:r>
    </w:p>
    <w:p w14:paraId="558A91DB" w14:textId="77777777" w:rsidR="00630A5F" w:rsidRPr="00630A5F" w:rsidRDefault="00630A5F" w:rsidP="00630A5F">
      <w:pPr>
        <w:pStyle w:val="ListParagraph"/>
        <w:numPr>
          <w:ilvl w:val="0"/>
          <w:numId w:val="1"/>
        </w:numPr>
        <w:rPr>
          <w:rFonts w:ascii="Times New Roman" w:eastAsia="Times New Roman" w:hAnsi="Times New Roman" w:cs="Times New Roman"/>
          <w:sz w:val="24"/>
          <w:szCs w:val="24"/>
        </w:rPr>
      </w:pPr>
      <w:r w:rsidRPr="00630A5F">
        <w:rPr>
          <w:rFonts w:ascii="Times New Roman" w:eastAsia="Times New Roman" w:hAnsi="Times New Roman" w:cs="Times New Roman"/>
          <w:sz w:val="24"/>
          <w:szCs w:val="24"/>
        </w:rPr>
        <w:t>1 or more to cover quantitative methods</w:t>
      </w:r>
    </w:p>
    <w:p w14:paraId="400A6B48" w14:textId="77777777" w:rsidR="00630A5F" w:rsidRPr="00630A5F" w:rsidRDefault="00630A5F" w:rsidP="00630A5F">
      <w:pPr>
        <w:pStyle w:val="ListParagraph"/>
        <w:numPr>
          <w:ilvl w:val="0"/>
          <w:numId w:val="1"/>
        </w:numPr>
        <w:rPr>
          <w:rFonts w:ascii="Times New Roman" w:eastAsia="Times New Roman" w:hAnsi="Times New Roman" w:cs="Times New Roman"/>
          <w:sz w:val="24"/>
          <w:szCs w:val="24"/>
        </w:rPr>
      </w:pPr>
      <w:r w:rsidRPr="00630A5F">
        <w:rPr>
          <w:rFonts w:ascii="Times New Roman" w:eastAsia="Times New Roman" w:hAnsi="Times New Roman" w:cs="Times New Roman"/>
          <w:sz w:val="24"/>
          <w:szCs w:val="24"/>
        </w:rPr>
        <w:t>1 or more to cover the chosen track (of three)</w:t>
      </w:r>
    </w:p>
    <w:p w14:paraId="40A17F68" w14:textId="77777777" w:rsidR="00630A5F" w:rsidRPr="00630A5F" w:rsidRDefault="00630A5F" w:rsidP="00630A5F">
      <w:r w:rsidRPr="00630A5F">
        <w:t xml:space="preserve">Some committee members can serve dual roles. </w:t>
      </w:r>
    </w:p>
    <w:p w14:paraId="0BFF0333" w14:textId="77777777" w:rsidR="00142489" w:rsidRPr="00142489" w:rsidRDefault="00142489" w:rsidP="00514FBD">
      <w:pPr>
        <w:rPr>
          <w:sz w:val="23"/>
          <w:szCs w:val="23"/>
        </w:rPr>
      </w:pPr>
    </w:p>
    <w:p w14:paraId="25A05D79" w14:textId="0FEB7B51" w:rsidR="00C115B1" w:rsidRPr="00142489" w:rsidRDefault="00142489" w:rsidP="00514FBD">
      <w:pPr>
        <w:rPr>
          <w:sz w:val="23"/>
          <w:szCs w:val="23"/>
        </w:rPr>
      </w:pPr>
      <w:r w:rsidRPr="00142489">
        <w:rPr>
          <w:sz w:val="23"/>
          <w:szCs w:val="23"/>
        </w:rPr>
        <w:t xml:space="preserve">To ensure that the committee is capable of covering core, track and skills areas, students are required to complete this form documenting the members of their committee and the areas that each committee member is responsible for. </w:t>
      </w:r>
      <w:r w:rsidR="00C115B1" w:rsidRPr="00142489">
        <w:rPr>
          <w:sz w:val="23"/>
          <w:szCs w:val="23"/>
        </w:rPr>
        <w:t xml:space="preserve">Committee members should explicitly agree to cover the areas marked for them. </w:t>
      </w:r>
    </w:p>
    <w:p w14:paraId="142EB7B0" w14:textId="77777777" w:rsidR="00A35B38" w:rsidRDefault="00A35B38"/>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980"/>
        <w:gridCol w:w="1266"/>
        <w:gridCol w:w="1266"/>
        <w:gridCol w:w="1266"/>
        <w:gridCol w:w="1266"/>
        <w:gridCol w:w="1266"/>
      </w:tblGrid>
      <w:tr w:rsidR="00FA0B9A" w:rsidRPr="000A3BCA" w14:paraId="71082B69" w14:textId="77777777">
        <w:trPr>
          <w:trHeight w:val="576"/>
        </w:trPr>
        <w:tc>
          <w:tcPr>
            <w:tcW w:w="1548" w:type="dxa"/>
          </w:tcPr>
          <w:p w14:paraId="23E94A2F" w14:textId="77777777" w:rsidR="00FA0B9A" w:rsidRPr="00FA0B9A" w:rsidRDefault="00FA0B9A" w:rsidP="00FA3C56">
            <w:pPr>
              <w:rPr>
                <w:sz w:val="20"/>
                <w:szCs w:val="20"/>
              </w:rPr>
            </w:pPr>
          </w:p>
        </w:tc>
        <w:tc>
          <w:tcPr>
            <w:tcW w:w="1980" w:type="dxa"/>
            <w:vAlign w:val="center"/>
          </w:tcPr>
          <w:p w14:paraId="47CFA01A" w14:textId="77777777" w:rsidR="00FA0B9A" w:rsidRPr="00FA0B9A" w:rsidRDefault="00FA0B9A" w:rsidP="00FA0B9A">
            <w:pPr>
              <w:jc w:val="right"/>
              <w:rPr>
                <w:sz w:val="20"/>
                <w:szCs w:val="20"/>
              </w:rPr>
            </w:pPr>
            <w:r w:rsidRPr="00FA0B9A">
              <w:rPr>
                <w:sz w:val="20"/>
                <w:szCs w:val="20"/>
              </w:rPr>
              <w:t>Committee:</w:t>
            </w:r>
          </w:p>
        </w:tc>
        <w:tc>
          <w:tcPr>
            <w:tcW w:w="1266" w:type="dxa"/>
            <w:vAlign w:val="center"/>
          </w:tcPr>
          <w:p w14:paraId="033DD3AD" w14:textId="77777777" w:rsidR="00FA0B9A" w:rsidRPr="00FA0B9A" w:rsidRDefault="00FA0B9A" w:rsidP="00C115B1">
            <w:pPr>
              <w:jc w:val="center"/>
              <w:rPr>
                <w:sz w:val="20"/>
                <w:szCs w:val="20"/>
              </w:rPr>
            </w:pPr>
            <w:r w:rsidRPr="00FA0B9A">
              <w:rPr>
                <w:sz w:val="20"/>
                <w:szCs w:val="20"/>
              </w:rPr>
              <w:t>Chair</w:t>
            </w:r>
          </w:p>
        </w:tc>
        <w:tc>
          <w:tcPr>
            <w:tcW w:w="1266" w:type="dxa"/>
            <w:vAlign w:val="center"/>
          </w:tcPr>
          <w:p w14:paraId="75EE393C" w14:textId="77777777" w:rsidR="00FA0B9A" w:rsidRPr="00FA0B9A" w:rsidRDefault="00FA0B9A" w:rsidP="00C115B1">
            <w:pPr>
              <w:jc w:val="center"/>
              <w:rPr>
                <w:sz w:val="20"/>
                <w:szCs w:val="20"/>
              </w:rPr>
            </w:pPr>
            <w:r w:rsidRPr="00FA0B9A">
              <w:rPr>
                <w:sz w:val="20"/>
                <w:szCs w:val="20"/>
              </w:rPr>
              <w:t>Member</w:t>
            </w:r>
          </w:p>
        </w:tc>
        <w:tc>
          <w:tcPr>
            <w:tcW w:w="1266" w:type="dxa"/>
            <w:vAlign w:val="center"/>
          </w:tcPr>
          <w:p w14:paraId="4F16A524" w14:textId="77777777" w:rsidR="00FA0B9A" w:rsidRPr="00FA0B9A" w:rsidRDefault="00FA0B9A" w:rsidP="00C115B1">
            <w:pPr>
              <w:jc w:val="center"/>
              <w:rPr>
                <w:sz w:val="20"/>
                <w:szCs w:val="20"/>
              </w:rPr>
            </w:pPr>
            <w:r w:rsidRPr="00FA0B9A">
              <w:rPr>
                <w:sz w:val="20"/>
                <w:szCs w:val="20"/>
              </w:rPr>
              <w:t>Member</w:t>
            </w:r>
          </w:p>
        </w:tc>
        <w:tc>
          <w:tcPr>
            <w:tcW w:w="1266" w:type="dxa"/>
            <w:vAlign w:val="center"/>
          </w:tcPr>
          <w:p w14:paraId="32CA27AD" w14:textId="77777777" w:rsidR="00FA0B9A" w:rsidRPr="00FA0B9A" w:rsidRDefault="00FA0B9A" w:rsidP="00C115B1">
            <w:pPr>
              <w:jc w:val="center"/>
              <w:rPr>
                <w:sz w:val="20"/>
                <w:szCs w:val="20"/>
              </w:rPr>
            </w:pPr>
            <w:r w:rsidRPr="00FA0B9A">
              <w:rPr>
                <w:sz w:val="20"/>
                <w:szCs w:val="20"/>
              </w:rPr>
              <w:t>Member</w:t>
            </w:r>
          </w:p>
        </w:tc>
        <w:tc>
          <w:tcPr>
            <w:tcW w:w="1266" w:type="dxa"/>
            <w:vAlign w:val="center"/>
          </w:tcPr>
          <w:p w14:paraId="1060EA46" w14:textId="77777777" w:rsidR="00FA0B9A" w:rsidRPr="00FA0B9A" w:rsidRDefault="00FA0B9A" w:rsidP="00C115B1">
            <w:pPr>
              <w:jc w:val="center"/>
              <w:rPr>
                <w:sz w:val="20"/>
                <w:szCs w:val="20"/>
              </w:rPr>
            </w:pPr>
            <w:r w:rsidRPr="00FA0B9A">
              <w:rPr>
                <w:sz w:val="20"/>
                <w:szCs w:val="20"/>
              </w:rPr>
              <w:t>Member</w:t>
            </w:r>
          </w:p>
        </w:tc>
      </w:tr>
      <w:tr w:rsidR="00FA0B9A" w14:paraId="0F8E8353" w14:textId="77777777">
        <w:trPr>
          <w:trHeight w:val="288"/>
        </w:trPr>
        <w:tc>
          <w:tcPr>
            <w:tcW w:w="1548" w:type="dxa"/>
          </w:tcPr>
          <w:p w14:paraId="61764CE2" w14:textId="77777777" w:rsidR="00FA0B9A" w:rsidRDefault="00FA0B9A" w:rsidP="00FA0B9A">
            <w:pPr>
              <w:jc w:val="center"/>
              <w:rPr>
                <w:sz w:val="20"/>
                <w:szCs w:val="20"/>
              </w:rPr>
            </w:pPr>
          </w:p>
          <w:p w14:paraId="1270701E" w14:textId="77777777" w:rsidR="00C115B1" w:rsidRDefault="00C115B1" w:rsidP="00FA0B9A">
            <w:pPr>
              <w:jc w:val="center"/>
              <w:rPr>
                <w:sz w:val="20"/>
                <w:szCs w:val="20"/>
              </w:rPr>
            </w:pPr>
          </w:p>
          <w:p w14:paraId="7E89E598" w14:textId="77777777" w:rsidR="00FA0B9A" w:rsidRPr="00FA0B9A" w:rsidRDefault="00FA0B9A" w:rsidP="00FA0B9A">
            <w:pPr>
              <w:rPr>
                <w:sz w:val="20"/>
                <w:szCs w:val="20"/>
              </w:rPr>
            </w:pPr>
            <w:r w:rsidRPr="00FA0B9A">
              <w:rPr>
                <w:sz w:val="20"/>
                <w:szCs w:val="20"/>
              </w:rPr>
              <w:t>Topics:</w:t>
            </w:r>
          </w:p>
        </w:tc>
        <w:tc>
          <w:tcPr>
            <w:tcW w:w="1980" w:type="dxa"/>
          </w:tcPr>
          <w:p w14:paraId="0B39E8FD" w14:textId="77777777" w:rsidR="00FA0B9A" w:rsidRDefault="00FA0B9A" w:rsidP="00FA0B9A">
            <w:pPr>
              <w:rPr>
                <w:sz w:val="20"/>
                <w:szCs w:val="20"/>
              </w:rPr>
            </w:pPr>
          </w:p>
          <w:p w14:paraId="47ABF39F" w14:textId="77777777" w:rsidR="00C115B1" w:rsidRDefault="00C115B1" w:rsidP="00FA0B9A">
            <w:pPr>
              <w:rPr>
                <w:sz w:val="20"/>
                <w:szCs w:val="20"/>
              </w:rPr>
            </w:pPr>
          </w:p>
          <w:p w14:paraId="2AAE0011" w14:textId="77777777" w:rsidR="00FA0B9A" w:rsidRPr="00FA0B9A" w:rsidRDefault="00FA0B9A" w:rsidP="00FA0B9A">
            <w:pPr>
              <w:jc w:val="right"/>
              <w:rPr>
                <w:sz w:val="20"/>
                <w:szCs w:val="20"/>
              </w:rPr>
            </w:pPr>
            <w:r>
              <w:rPr>
                <w:sz w:val="20"/>
                <w:szCs w:val="20"/>
              </w:rPr>
              <w:t>Name:</w:t>
            </w:r>
          </w:p>
        </w:tc>
        <w:tc>
          <w:tcPr>
            <w:tcW w:w="1266" w:type="dxa"/>
          </w:tcPr>
          <w:p w14:paraId="704555D4" w14:textId="77777777" w:rsidR="00FA0B9A" w:rsidRPr="00FA0B9A" w:rsidRDefault="00FA0B9A" w:rsidP="00FA3C56">
            <w:pPr>
              <w:rPr>
                <w:sz w:val="20"/>
                <w:szCs w:val="20"/>
              </w:rPr>
            </w:pPr>
          </w:p>
        </w:tc>
        <w:tc>
          <w:tcPr>
            <w:tcW w:w="1266" w:type="dxa"/>
          </w:tcPr>
          <w:p w14:paraId="2EFA9510" w14:textId="77777777" w:rsidR="00FA0B9A" w:rsidRPr="00FA0B9A" w:rsidRDefault="00FA0B9A" w:rsidP="00FA3C56">
            <w:pPr>
              <w:rPr>
                <w:sz w:val="20"/>
                <w:szCs w:val="20"/>
              </w:rPr>
            </w:pPr>
          </w:p>
        </w:tc>
        <w:tc>
          <w:tcPr>
            <w:tcW w:w="1266" w:type="dxa"/>
          </w:tcPr>
          <w:p w14:paraId="5E3541C8" w14:textId="77777777" w:rsidR="00FA0B9A" w:rsidRPr="00FA0B9A" w:rsidRDefault="00FA0B9A" w:rsidP="00FA3C56">
            <w:pPr>
              <w:rPr>
                <w:sz w:val="20"/>
                <w:szCs w:val="20"/>
              </w:rPr>
            </w:pPr>
          </w:p>
        </w:tc>
        <w:tc>
          <w:tcPr>
            <w:tcW w:w="1266" w:type="dxa"/>
          </w:tcPr>
          <w:p w14:paraId="3C296D9F" w14:textId="77777777" w:rsidR="00FA0B9A" w:rsidRPr="00FA0B9A" w:rsidRDefault="00FA0B9A" w:rsidP="00FA3C56">
            <w:pPr>
              <w:rPr>
                <w:sz w:val="20"/>
                <w:szCs w:val="20"/>
              </w:rPr>
            </w:pPr>
          </w:p>
        </w:tc>
        <w:tc>
          <w:tcPr>
            <w:tcW w:w="1266" w:type="dxa"/>
          </w:tcPr>
          <w:p w14:paraId="1C5F500B" w14:textId="77777777" w:rsidR="00FA0B9A" w:rsidRPr="00FA0B9A" w:rsidRDefault="00FA0B9A" w:rsidP="00FA3C56">
            <w:pPr>
              <w:rPr>
                <w:sz w:val="20"/>
                <w:szCs w:val="20"/>
              </w:rPr>
            </w:pPr>
          </w:p>
        </w:tc>
      </w:tr>
      <w:tr w:rsidR="00DA628B" w14:paraId="06DBE1DA" w14:textId="77777777">
        <w:trPr>
          <w:trHeight w:val="576"/>
        </w:trPr>
        <w:tc>
          <w:tcPr>
            <w:tcW w:w="1548" w:type="dxa"/>
            <w:vMerge w:val="restart"/>
            <w:vAlign w:val="center"/>
          </w:tcPr>
          <w:p w14:paraId="6950CC02" w14:textId="18488085" w:rsidR="00DA628B" w:rsidRPr="00FA0B9A" w:rsidRDefault="00142489" w:rsidP="00FA3C56">
            <w:pPr>
              <w:rPr>
                <w:sz w:val="20"/>
                <w:szCs w:val="20"/>
              </w:rPr>
            </w:pPr>
            <w:r>
              <w:rPr>
                <w:sz w:val="20"/>
                <w:szCs w:val="20"/>
              </w:rPr>
              <w:t xml:space="preserve">Core </w:t>
            </w:r>
          </w:p>
        </w:tc>
        <w:tc>
          <w:tcPr>
            <w:tcW w:w="1980" w:type="dxa"/>
            <w:vAlign w:val="center"/>
          </w:tcPr>
          <w:p w14:paraId="5BAF6628" w14:textId="2FE618BD" w:rsidR="00DA628B" w:rsidRPr="00FA0B9A" w:rsidRDefault="00DA628B" w:rsidP="00C115B1">
            <w:pPr>
              <w:rPr>
                <w:sz w:val="20"/>
                <w:szCs w:val="20"/>
              </w:rPr>
            </w:pPr>
            <w:r w:rsidRPr="00FA0B9A">
              <w:rPr>
                <w:sz w:val="20"/>
                <w:szCs w:val="20"/>
              </w:rPr>
              <w:t>Trans</w:t>
            </w:r>
            <w:r w:rsidR="00142489">
              <w:rPr>
                <w:sz w:val="20"/>
                <w:szCs w:val="20"/>
              </w:rPr>
              <w:t>portation</w:t>
            </w:r>
            <w:r w:rsidRPr="00FA0B9A">
              <w:rPr>
                <w:sz w:val="20"/>
                <w:szCs w:val="20"/>
              </w:rPr>
              <w:t xml:space="preserve"> Tech</w:t>
            </w:r>
            <w:r w:rsidR="00142489">
              <w:rPr>
                <w:sz w:val="20"/>
                <w:szCs w:val="20"/>
              </w:rPr>
              <w:t>nology</w:t>
            </w:r>
          </w:p>
        </w:tc>
        <w:tc>
          <w:tcPr>
            <w:tcW w:w="1266" w:type="dxa"/>
          </w:tcPr>
          <w:p w14:paraId="72EEE8EA" w14:textId="77777777" w:rsidR="00DA628B" w:rsidRPr="00FA0B9A" w:rsidRDefault="00DA628B" w:rsidP="00FA3C56">
            <w:pPr>
              <w:rPr>
                <w:sz w:val="20"/>
                <w:szCs w:val="20"/>
              </w:rPr>
            </w:pPr>
          </w:p>
        </w:tc>
        <w:tc>
          <w:tcPr>
            <w:tcW w:w="1266" w:type="dxa"/>
          </w:tcPr>
          <w:p w14:paraId="526A57C9" w14:textId="77777777" w:rsidR="00DA628B" w:rsidRPr="00FA0B9A" w:rsidRDefault="00DA628B" w:rsidP="00FA3C56">
            <w:pPr>
              <w:rPr>
                <w:sz w:val="20"/>
                <w:szCs w:val="20"/>
              </w:rPr>
            </w:pPr>
          </w:p>
        </w:tc>
        <w:tc>
          <w:tcPr>
            <w:tcW w:w="1266" w:type="dxa"/>
          </w:tcPr>
          <w:p w14:paraId="54B6A0BF" w14:textId="77777777" w:rsidR="00DA628B" w:rsidRPr="00FA0B9A" w:rsidRDefault="00DA628B" w:rsidP="00FA3C56">
            <w:pPr>
              <w:rPr>
                <w:sz w:val="20"/>
                <w:szCs w:val="20"/>
              </w:rPr>
            </w:pPr>
          </w:p>
        </w:tc>
        <w:tc>
          <w:tcPr>
            <w:tcW w:w="1266" w:type="dxa"/>
          </w:tcPr>
          <w:p w14:paraId="7D419A59" w14:textId="77777777" w:rsidR="00DA628B" w:rsidRPr="00FA0B9A" w:rsidRDefault="00DA628B" w:rsidP="00FA3C56">
            <w:pPr>
              <w:rPr>
                <w:sz w:val="20"/>
                <w:szCs w:val="20"/>
              </w:rPr>
            </w:pPr>
          </w:p>
        </w:tc>
        <w:tc>
          <w:tcPr>
            <w:tcW w:w="1266" w:type="dxa"/>
          </w:tcPr>
          <w:p w14:paraId="58CB35CD" w14:textId="77777777" w:rsidR="00DA628B" w:rsidRPr="00FA0B9A" w:rsidRDefault="00DA628B" w:rsidP="00FA3C56">
            <w:pPr>
              <w:rPr>
                <w:sz w:val="20"/>
                <w:szCs w:val="20"/>
              </w:rPr>
            </w:pPr>
          </w:p>
        </w:tc>
      </w:tr>
      <w:tr w:rsidR="00DA628B" w14:paraId="55CF2E63" w14:textId="77777777">
        <w:trPr>
          <w:trHeight w:val="576"/>
        </w:trPr>
        <w:tc>
          <w:tcPr>
            <w:tcW w:w="1548" w:type="dxa"/>
            <w:vMerge/>
            <w:vAlign w:val="center"/>
          </w:tcPr>
          <w:p w14:paraId="3C741CA5" w14:textId="77777777" w:rsidR="00DA628B" w:rsidRPr="00FA0B9A" w:rsidRDefault="00DA628B" w:rsidP="00FA3C56">
            <w:pPr>
              <w:rPr>
                <w:sz w:val="20"/>
                <w:szCs w:val="20"/>
              </w:rPr>
            </w:pPr>
          </w:p>
        </w:tc>
        <w:tc>
          <w:tcPr>
            <w:tcW w:w="1980" w:type="dxa"/>
            <w:vAlign w:val="center"/>
          </w:tcPr>
          <w:p w14:paraId="4D7BC579" w14:textId="6FFBCB7C" w:rsidR="00DA628B" w:rsidRPr="00FA0B9A" w:rsidRDefault="00142489" w:rsidP="00FA3C56">
            <w:pPr>
              <w:rPr>
                <w:sz w:val="20"/>
                <w:szCs w:val="20"/>
              </w:rPr>
            </w:pPr>
            <w:r w:rsidRPr="00FA0B9A">
              <w:rPr>
                <w:sz w:val="20"/>
                <w:szCs w:val="20"/>
              </w:rPr>
              <w:t>Trans</w:t>
            </w:r>
            <w:r>
              <w:rPr>
                <w:sz w:val="20"/>
                <w:szCs w:val="20"/>
              </w:rPr>
              <w:t xml:space="preserve">portation </w:t>
            </w:r>
            <w:r w:rsidRPr="00FA0B9A">
              <w:rPr>
                <w:sz w:val="20"/>
                <w:szCs w:val="20"/>
              </w:rPr>
              <w:t>Policy</w:t>
            </w:r>
          </w:p>
        </w:tc>
        <w:tc>
          <w:tcPr>
            <w:tcW w:w="1266" w:type="dxa"/>
          </w:tcPr>
          <w:p w14:paraId="2053A380" w14:textId="77777777" w:rsidR="00DA628B" w:rsidRPr="00FA0B9A" w:rsidRDefault="00DA628B" w:rsidP="00FA3C56">
            <w:pPr>
              <w:rPr>
                <w:sz w:val="20"/>
                <w:szCs w:val="20"/>
              </w:rPr>
            </w:pPr>
          </w:p>
        </w:tc>
        <w:tc>
          <w:tcPr>
            <w:tcW w:w="1266" w:type="dxa"/>
          </w:tcPr>
          <w:p w14:paraId="43B43898" w14:textId="77777777" w:rsidR="00DA628B" w:rsidRPr="00FA0B9A" w:rsidRDefault="00DA628B" w:rsidP="00FA3C56">
            <w:pPr>
              <w:rPr>
                <w:sz w:val="20"/>
                <w:szCs w:val="20"/>
              </w:rPr>
            </w:pPr>
          </w:p>
        </w:tc>
        <w:tc>
          <w:tcPr>
            <w:tcW w:w="1266" w:type="dxa"/>
          </w:tcPr>
          <w:p w14:paraId="73EC09EA" w14:textId="77777777" w:rsidR="00DA628B" w:rsidRPr="00FA0B9A" w:rsidRDefault="00DA628B" w:rsidP="00FA3C56">
            <w:pPr>
              <w:rPr>
                <w:sz w:val="20"/>
                <w:szCs w:val="20"/>
              </w:rPr>
            </w:pPr>
          </w:p>
        </w:tc>
        <w:tc>
          <w:tcPr>
            <w:tcW w:w="1266" w:type="dxa"/>
          </w:tcPr>
          <w:p w14:paraId="41454906" w14:textId="77777777" w:rsidR="00DA628B" w:rsidRPr="00FA0B9A" w:rsidRDefault="00DA628B" w:rsidP="00FA3C56">
            <w:pPr>
              <w:rPr>
                <w:sz w:val="20"/>
                <w:szCs w:val="20"/>
              </w:rPr>
            </w:pPr>
          </w:p>
        </w:tc>
        <w:tc>
          <w:tcPr>
            <w:tcW w:w="1266" w:type="dxa"/>
          </w:tcPr>
          <w:p w14:paraId="1A0F3E21" w14:textId="77777777" w:rsidR="00DA628B" w:rsidRPr="00FA0B9A" w:rsidRDefault="00DA628B" w:rsidP="00FA3C56">
            <w:pPr>
              <w:rPr>
                <w:sz w:val="20"/>
                <w:szCs w:val="20"/>
              </w:rPr>
            </w:pPr>
          </w:p>
        </w:tc>
      </w:tr>
      <w:tr w:rsidR="00DA628B" w14:paraId="6D878461" w14:textId="77777777">
        <w:trPr>
          <w:trHeight w:val="576"/>
        </w:trPr>
        <w:tc>
          <w:tcPr>
            <w:tcW w:w="1548" w:type="dxa"/>
            <w:vMerge/>
            <w:vAlign w:val="center"/>
          </w:tcPr>
          <w:p w14:paraId="083360DD" w14:textId="77777777" w:rsidR="00DA628B" w:rsidRPr="00FA0B9A" w:rsidRDefault="00DA628B" w:rsidP="00FA3C56">
            <w:pPr>
              <w:rPr>
                <w:sz w:val="20"/>
                <w:szCs w:val="20"/>
              </w:rPr>
            </w:pPr>
          </w:p>
        </w:tc>
        <w:tc>
          <w:tcPr>
            <w:tcW w:w="1980" w:type="dxa"/>
            <w:vAlign w:val="center"/>
          </w:tcPr>
          <w:p w14:paraId="3617AA0B" w14:textId="5CAC2941" w:rsidR="00DA628B" w:rsidRPr="00FA0B9A" w:rsidRDefault="00142489" w:rsidP="00FA3C56">
            <w:pPr>
              <w:rPr>
                <w:sz w:val="20"/>
                <w:szCs w:val="20"/>
              </w:rPr>
            </w:pPr>
            <w:r>
              <w:rPr>
                <w:sz w:val="20"/>
                <w:szCs w:val="20"/>
              </w:rPr>
              <w:t>Data Science</w:t>
            </w:r>
          </w:p>
        </w:tc>
        <w:tc>
          <w:tcPr>
            <w:tcW w:w="1266" w:type="dxa"/>
          </w:tcPr>
          <w:p w14:paraId="44E344D5" w14:textId="77777777" w:rsidR="00DA628B" w:rsidRPr="00FA0B9A" w:rsidRDefault="00DA628B" w:rsidP="00FA3C56">
            <w:pPr>
              <w:rPr>
                <w:sz w:val="20"/>
                <w:szCs w:val="20"/>
              </w:rPr>
            </w:pPr>
          </w:p>
        </w:tc>
        <w:tc>
          <w:tcPr>
            <w:tcW w:w="1266" w:type="dxa"/>
          </w:tcPr>
          <w:p w14:paraId="5DD47B3D" w14:textId="77777777" w:rsidR="00DA628B" w:rsidRPr="00FA0B9A" w:rsidRDefault="00DA628B" w:rsidP="00FA3C56">
            <w:pPr>
              <w:rPr>
                <w:sz w:val="20"/>
                <w:szCs w:val="20"/>
              </w:rPr>
            </w:pPr>
          </w:p>
        </w:tc>
        <w:tc>
          <w:tcPr>
            <w:tcW w:w="1266" w:type="dxa"/>
          </w:tcPr>
          <w:p w14:paraId="3B88C786" w14:textId="77777777" w:rsidR="00DA628B" w:rsidRPr="00FA0B9A" w:rsidRDefault="00DA628B" w:rsidP="00FA3C56">
            <w:pPr>
              <w:rPr>
                <w:sz w:val="20"/>
                <w:szCs w:val="20"/>
              </w:rPr>
            </w:pPr>
          </w:p>
        </w:tc>
        <w:tc>
          <w:tcPr>
            <w:tcW w:w="1266" w:type="dxa"/>
          </w:tcPr>
          <w:p w14:paraId="095B3CE5" w14:textId="77777777" w:rsidR="00DA628B" w:rsidRPr="00FA0B9A" w:rsidRDefault="00DA628B" w:rsidP="00FA3C56">
            <w:pPr>
              <w:rPr>
                <w:sz w:val="20"/>
                <w:szCs w:val="20"/>
              </w:rPr>
            </w:pPr>
          </w:p>
        </w:tc>
        <w:tc>
          <w:tcPr>
            <w:tcW w:w="1266" w:type="dxa"/>
          </w:tcPr>
          <w:p w14:paraId="0C3BCF2C" w14:textId="77777777" w:rsidR="00DA628B" w:rsidRPr="00FA0B9A" w:rsidRDefault="00DA628B" w:rsidP="00FA3C56">
            <w:pPr>
              <w:rPr>
                <w:sz w:val="20"/>
                <w:szCs w:val="20"/>
              </w:rPr>
            </w:pPr>
          </w:p>
        </w:tc>
      </w:tr>
      <w:tr w:rsidR="00142489" w14:paraId="569CCD2C" w14:textId="77777777">
        <w:trPr>
          <w:trHeight w:val="576"/>
        </w:trPr>
        <w:tc>
          <w:tcPr>
            <w:tcW w:w="1548" w:type="dxa"/>
            <w:vMerge w:val="restart"/>
            <w:vAlign w:val="center"/>
          </w:tcPr>
          <w:p w14:paraId="02EE5C54" w14:textId="53D18FE7" w:rsidR="00142489" w:rsidRPr="00FA0B9A" w:rsidRDefault="00142489" w:rsidP="00142489">
            <w:pPr>
              <w:rPr>
                <w:sz w:val="20"/>
                <w:szCs w:val="20"/>
              </w:rPr>
            </w:pPr>
            <w:r>
              <w:rPr>
                <w:sz w:val="20"/>
                <w:szCs w:val="20"/>
              </w:rPr>
              <w:t>Track</w:t>
            </w:r>
            <w:r w:rsidR="00D83EB3">
              <w:rPr>
                <w:sz w:val="20"/>
                <w:szCs w:val="20"/>
              </w:rPr>
              <w:t xml:space="preserve"> (choose one)</w:t>
            </w:r>
          </w:p>
        </w:tc>
        <w:tc>
          <w:tcPr>
            <w:tcW w:w="1980" w:type="dxa"/>
            <w:vAlign w:val="center"/>
          </w:tcPr>
          <w:p w14:paraId="0D58A2F7" w14:textId="0726C646" w:rsidR="00142489" w:rsidRPr="00FA0B9A" w:rsidRDefault="00142489" w:rsidP="00142489">
            <w:pPr>
              <w:rPr>
                <w:sz w:val="20"/>
                <w:szCs w:val="20"/>
              </w:rPr>
            </w:pPr>
            <w:r>
              <w:rPr>
                <w:sz w:val="20"/>
                <w:szCs w:val="20"/>
              </w:rPr>
              <w:t>Vehicles and Fuels</w:t>
            </w:r>
          </w:p>
        </w:tc>
        <w:tc>
          <w:tcPr>
            <w:tcW w:w="1266" w:type="dxa"/>
          </w:tcPr>
          <w:p w14:paraId="1C7083CD" w14:textId="77777777" w:rsidR="00142489" w:rsidRPr="00FA0B9A" w:rsidRDefault="00142489" w:rsidP="00142489">
            <w:pPr>
              <w:rPr>
                <w:sz w:val="20"/>
                <w:szCs w:val="20"/>
              </w:rPr>
            </w:pPr>
          </w:p>
        </w:tc>
        <w:tc>
          <w:tcPr>
            <w:tcW w:w="1266" w:type="dxa"/>
          </w:tcPr>
          <w:p w14:paraId="237CFE15" w14:textId="77777777" w:rsidR="00142489" w:rsidRPr="00FA0B9A" w:rsidRDefault="00142489" w:rsidP="00142489">
            <w:pPr>
              <w:rPr>
                <w:sz w:val="20"/>
                <w:szCs w:val="20"/>
              </w:rPr>
            </w:pPr>
          </w:p>
        </w:tc>
        <w:tc>
          <w:tcPr>
            <w:tcW w:w="1266" w:type="dxa"/>
          </w:tcPr>
          <w:p w14:paraId="0D2C1E5C" w14:textId="77777777" w:rsidR="00142489" w:rsidRPr="00FA0B9A" w:rsidRDefault="00142489" w:rsidP="00142489">
            <w:pPr>
              <w:rPr>
                <w:sz w:val="20"/>
                <w:szCs w:val="20"/>
              </w:rPr>
            </w:pPr>
          </w:p>
        </w:tc>
        <w:tc>
          <w:tcPr>
            <w:tcW w:w="1266" w:type="dxa"/>
          </w:tcPr>
          <w:p w14:paraId="709561C5" w14:textId="77777777" w:rsidR="00142489" w:rsidRPr="00FA0B9A" w:rsidRDefault="00142489" w:rsidP="00142489">
            <w:pPr>
              <w:rPr>
                <w:sz w:val="20"/>
                <w:szCs w:val="20"/>
              </w:rPr>
            </w:pPr>
          </w:p>
        </w:tc>
        <w:tc>
          <w:tcPr>
            <w:tcW w:w="1266" w:type="dxa"/>
          </w:tcPr>
          <w:p w14:paraId="2DD4C52B" w14:textId="77777777" w:rsidR="00142489" w:rsidRPr="00FA0B9A" w:rsidRDefault="00142489" w:rsidP="00142489">
            <w:pPr>
              <w:rPr>
                <w:sz w:val="20"/>
                <w:szCs w:val="20"/>
              </w:rPr>
            </w:pPr>
          </w:p>
        </w:tc>
      </w:tr>
      <w:tr w:rsidR="00142489" w14:paraId="45B3DBE1" w14:textId="77777777">
        <w:trPr>
          <w:trHeight w:val="576"/>
        </w:trPr>
        <w:tc>
          <w:tcPr>
            <w:tcW w:w="1548" w:type="dxa"/>
            <w:vMerge/>
            <w:vAlign w:val="center"/>
          </w:tcPr>
          <w:p w14:paraId="587806EC" w14:textId="77777777" w:rsidR="00142489" w:rsidRPr="00FA0B9A" w:rsidRDefault="00142489" w:rsidP="00142489">
            <w:pPr>
              <w:rPr>
                <w:sz w:val="20"/>
                <w:szCs w:val="20"/>
              </w:rPr>
            </w:pPr>
          </w:p>
        </w:tc>
        <w:tc>
          <w:tcPr>
            <w:tcW w:w="1980" w:type="dxa"/>
            <w:vAlign w:val="center"/>
          </w:tcPr>
          <w:p w14:paraId="0FAE61D5" w14:textId="0ECC505A" w:rsidR="00142489" w:rsidRPr="00FA0B9A" w:rsidRDefault="00142489" w:rsidP="00142489">
            <w:pPr>
              <w:rPr>
                <w:sz w:val="20"/>
                <w:szCs w:val="20"/>
              </w:rPr>
            </w:pPr>
            <w:r>
              <w:rPr>
                <w:sz w:val="20"/>
                <w:szCs w:val="20"/>
              </w:rPr>
              <w:t>Demand and Behavior</w:t>
            </w:r>
          </w:p>
        </w:tc>
        <w:tc>
          <w:tcPr>
            <w:tcW w:w="1266" w:type="dxa"/>
          </w:tcPr>
          <w:p w14:paraId="2FEBD08B" w14:textId="77777777" w:rsidR="00142489" w:rsidRPr="00FA0B9A" w:rsidRDefault="00142489" w:rsidP="00142489">
            <w:pPr>
              <w:rPr>
                <w:sz w:val="20"/>
                <w:szCs w:val="20"/>
              </w:rPr>
            </w:pPr>
          </w:p>
        </w:tc>
        <w:tc>
          <w:tcPr>
            <w:tcW w:w="1266" w:type="dxa"/>
          </w:tcPr>
          <w:p w14:paraId="04AC25C3" w14:textId="77777777" w:rsidR="00142489" w:rsidRPr="00FA0B9A" w:rsidRDefault="00142489" w:rsidP="00142489">
            <w:pPr>
              <w:rPr>
                <w:sz w:val="20"/>
                <w:szCs w:val="20"/>
              </w:rPr>
            </w:pPr>
          </w:p>
        </w:tc>
        <w:tc>
          <w:tcPr>
            <w:tcW w:w="1266" w:type="dxa"/>
          </w:tcPr>
          <w:p w14:paraId="5B316555" w14:textId="77777777" w:rsidR="00142489" w:rsidRPr="00FA0B9A" w:rsidRDefault="00142489" w:rsidP="00142489">
            <w:pPr>
              <w:rPr>
                <w:sz w:val="20"/>
                <w:szCs w:val="20"/>
              </w:rPr>
            </w:pPr>
          </w:p>
        </w:tc>
        <w:tc>
          <w:tcPr>
            <w:tcW w:w="1266" w:type="dxa"/>
          </w:tcPr>
          <w:p w14:paraId="11095043" w14:textId="77777777" w:rsidR="00142489" w:rsidRPr="00FA0B9A" w:rsidRDefault="00142489" w:rsidP="00142489">
            <w:pPr>
              <w:rPr>
                <w:sz w:val="20"/>
                <w:szCs w:val="20"/>
              </w:rPr>
            </w:pPr>
          </w:p>
        </w:tc>
        <w:tc>
          <w:tcPr>
            <w:tcW w:w="1266" w:type="dxa"/>
          </w:tcPr>
          <w:p w14:paraId="2D58E0C6" w14:textId="77777777" w:rsidR="00142489" w:rsidRPr="00FA0B9A" w:rsidRDefault="00142489" w:rsidP="00142489">
            <w:pPr>
              <w:rPr>
                <w:sz w:val="20"/>
                <w:szCs w:val="20"/>
              </w:rPr>
            </w:pPr>
          </w:p>
        </w:tc>
      </w:tr>
      <w:tr w:rsidR="00142489" w14:paraId="3AA30002" w14:textId="77777777">
        <w:trPr>
          <w:trHeight w:val="576"/>
        </w:trPr>
        <w:tc>
          <w:tcPr>
            <w:tcW w:w="1548" w:type="dxa"/>
            <w:vMerge/>
            <w:vAlign w:val="center"/>
          </w:tcPr>
          <w:p w14:paraId="20071950" w14:textId="77777777" w:rsidR="00142489" w:rsidRPr="00FA0B9A" w:rsidRDefault="00142489" w:rsidP="00142489">
            <w:pPr>
              <w:rPr>
                <w:sz w:val="20"/>
                <w:szCs w:val="20"/>
              </w:rPr>
            </w:pPr>
          </w:p>
        </w:tc>
        <w:tc>
          <w:tcPr>
            <w:tcW w:w="1980" w:type="dxa"/>
            <w:vAlign w:val="center"/>
          </w:tcPr>
          <w:p w14:paraId="4B62CBFB" w14:textId="29E527A7" w:rsidR="00142489" w:rsidRPr="00FA0B9A" w:rsidRDefault="00142489" w:rsidP="00142489">
            <w:pPr>
              <w:rPr>
                <w:sz w:val="20"/>
                <w:szCs w:val="20"/>
              </w:rPr>
            </w:pPr>
            <w:r>
              <w:rPr>
                <w:sz w:val="20"/>
                <w:szCs w:val="20"/>
              </w:rPr>
              <w:t>Infrastructure and Operations</w:t>
            </w:r>
          </w:p>
        </w:tc>
        <w:tc>
          <w:tcPr>
            <w:tcW w:w="1266" w:type="dxa"/>
          </w:tcPr>
          <w:p w14:paraId="283845AF" w14:textId="77777777" w:rsidR="00142489" w:rsidRPr="00FA0B9A" w:rsidRDefault="00142489" w:rsidP="00142489">
            <w:pPr>
              <w:rPr>
                <w:sz w:val="20"/>
                <w:szCs w:val="20"/>
              </w:rPr>
            </w:pPr>
          </w:p>
        </w:tc>
        <w:tc>
          <w:tcPr>
            <w:tcW w:w="1266" w:type="dxa"/>
          </w:tcPr>
          <w:p w14:paraId="11D61AD3" w14:textId="77777777" w:rsidR="00142489" w:rsidRPr="00FA0B9A" w:rsidRDefault="00142489" w:rsidP="00142489">
            <w:pPr>
              <w:rPr>
                <w:sz w:val="20"/>
                <w:szCs w:val="20"/>
              </w:rPr>
            </w:pPr>
          </w:p>
        </w:tc>
        <w:tc>
          <w:tcPr>
            <w:tcW w:w="1266" w:type="dxa"/>
          </w:tcPr>
          <w:p w14:paraId="5DCFD8BB" w14:textId="77777777" w:rsidR="00142489" w:rsidRPr="00FA0B9A" w:rsidRDefault="00142489" w:rsidP="00142489">
            <w:pPr>
              <w:rPr>
                <w:sz w:val="20"/>
                <w:szCs w:val="20"/>
              </w:rPr>
            </w:pPr>
          </w:p>
        </w:tc>
        <w:tc>
          <w:tcPr>
            <w:tcW w:w="1266" w:type="dxa"/>
          </w:tcPr>
          <w:p w14:paraId="09BA7419" w14:textId="77777777" w:rsidR="00142489" w:rsidRPr="00FA0B9A" w:rsidRDefault="00142489" w:rsidP="00142489">
            <w:pPr>
              <w:rPr>
                <w:sz w:val="20"/>
                <w:szCs w:val="20"/>
              </w:rPr>
            </w:pPr>
          </w:p>
        </w:tc>
        <w:tc>
          <w:tcPr>
            <w:tcW w:w="1266" w:type="dxa"/>
          </w:tcPr>
          <w:p w14:paraId="5104A7B7" w14:textId="77777777" w:rsidR="00142489" w:rsidRPr="00FA0B9A" w:rsidRDefault="00142489" w:rsidP="00142489">
            <w:pPr>
              <w:rPr>
                <w:sz w:val="20"/>
                <w:szCs w:val="20"/>
              </w:rPr>
            </w:pPr>
          </w:p>
        </w:tc>
      </w:tr>
      <w:tr w:rsidR="00142489" w14:paraId="33EC8A05" w14:textId="77777777">
        <w:trPr>
          <w:trHeight w:val="576"/>
        </w:trPr>
        <w:tc>
          <w:tcPr>
            <w:tcW w:w="1548" w:type="dxa"/>
            <w:vMerge w:val="restart"/>
            <w:vAlign w:val="center"/>
          </w:tcPr>
          <w:p w14:paraId="3ADBD2D0" w14:textId="653A4AA0" w:rsidR="00142489" w:rsidRPr="00FA0B9A" w:rsidRDefault="00142489" w:rsidP="00142489">
            <w:pPr>
              <w:rPr>
                <w:sz w:val="20"/>
                <w:szCs w:val="20"/>
              </w:rPr>
            </w:pPr>
            <w:r>
              <w:rPr>
                <w:sz w:val="20"/>
                <w:szCs w:val="20"/>
              </w:rPr>
              <w:t>Skill Areas</w:t>
            </w:r>
          </w:p>
        </w:tc>
        <w:tc>
          <w:tcPr>
            <w:tcW w:w="1980" w:type="dxa"/>
            <w:vAlign w:val="center"/>
          </w:tcPr>
          <w:p w14:paraId="1E334331" w14:textId="1B315E38" w:rsidR="00142489" w:rsidRPr="00FA0B9A" w:rsidRDefault="00142489" w:rsidP="00142489">
            <w:pPr>
              <w:rPr>
                <w:sz w:val="20"/>
                <w:szCs w:val="20"/>
              </w:rPr>
            </w:pPr>
            <w:r>
              <w:rPr>
                <w:sz w:val="20"/>
                <w:szCs w:val="20"/>
              </w:rPr>
              <w:t>List:</w:t>
            </w:r>
          </w:p>
        </w:tc>
        <w:tc>
          <w:tcPr>
            <w:tcW w:w="1266" w:type="dxa"/>
          </w:tcPr>
          <w:p w14:paraId="2FA5692C" w14:textId="77777777" w:rsidR="00142489" w:rsidRPr="00FA0B9A" w:rsidRDefault="00142489" w:rsidP="00142489">
            <w:pPr>
              <w:rPr>
                <w:sz w:val="20"/>
                <w:szCs w:val="20"/>
              </w:rPr>
            </w:pPr>
          </w:p>
        </w:tc>
        <w:tc>
          <w:tcPr>
            <w:tcW w:w="1266" w:type="dxa"/>
          </w:tcPr>
          <w:p w14:paraId="77C08390" w14:textId="77777777" w:rsidR="00142489" w:rsidRPr="00FA0B9A" w:rsidRDefault="00142489" w:rsidP="00142489">
            <w:pPr>
              <w:rPr>
                <w:sz w:val="20"/>
                <w:szCs w:val="20"/>
              </w:rPr>
            </w:pPr>
          </w:p>
        </w:tc>
        <w:tc>
          <w:tcPr>
            <w:tcW w:w="1266" w:type="dxa"/>
          </w:tcPr>
          <w:p w14:paraId="2F842F90" w14:textId="77777777" w:rsidR="00142489" w:rsidRPr="00FA0B9A" w:rsidRDefault="00142489" w:rsidP="00142489">
            <w:pPr>
              <w:rPr>
                <w:sz w:val="20"/>
                <w:szCs w:val="20"/>
              </w:rPr>
            </w:pPr>
          </w:p>
        </w:tc>
        <w:tc>
          <w:tcPr>
            <w:tcW w:w="1266" w:type="dxa"/>
          </w:tcPr>
          <w:p w14:paraId="7D2171B6" w14:textId="77777777" w:rsidR="00142489" w:rsidRPr="00FA0B9A" w:rsidRDefault="00142489" w:rsidP="00142489">
            <w:pPr>
              <w:rPr>
                <w:sz w:val="20"/>
                <w:szCs w:val="20"/>
              </w:rPr>
            </w:pPr>
          </w:p>
        </w:tc>
        <w:tc>
          <w:tcPr>
            <w:tcW w:w="1266" w:type="dxa"/>
          </w:tcPr>
          <w:p w14:paraId="0714617C" w14:textId="77777777" w:rsidR="00142489" w:rsidRPr="00FA0B9A" w:rsidRDefault="00142489" w:rsidP="00142489">
            <w:pPr>
              <w:rPr>
                <w:sz w:val="20"/>
                <w:szCs w:val="20"/>
              </w:rPr>
            </w:pPr>
          </w:p>
        </w:tc>
      </w:tr>
      <w:tr w:rsidR="00142489" w14:paraId="5CC29179" w14:textId="77777777">
        <w:trPr>
          <w:trHeight w:val="576"/>
        </w:trPr>
        <w:tc>
          <w:tcPr>
            <w:tcW w:w="1548" w:type="dxa"/>
            <w:vMerge/>
            <w:vAlign w:val="center"/>
          </w:tcPr>
          <w:p w14:paraId="01CFA992" w14:textId="08772C17" w:rsidR="00142489" w:rsidRPr="00FA0B9A" w:rsidRDefault="00142489" w:rsidP="00142489">
            <w:pPr>
              <w:rPr>
                <w:sz w:val="20"/>
                <w:szCs w:val="20"/>
              </w:rPr>
            </w:pPr>
          </w:p>
        </w:tc>
        <w:tc>
          <w:tcPr>
            <w:tcW w:w="1980" w:type="dxa"/>
            <w:vAlign w:val="center"/>
          </w:tcPr>
          <w:p w14:paraId="16A903A2" w14:textId="54C44425" w:rsidR="00142489" w:rsidRPr="00FA0B9A" w:rsidRDefault="00142489" w:rsidP="00142489">
            <w:pPr>
              <w:rPr>
                <w:sz w:val="20"/>
                <w:szCs w:val="20"/>
              </w:rPr>
            </w:pPr>
            <w:r>
              <w:rPr>
                <w:sz w:val="20"/>
                <w:szCs w:val="20"/>
              </w:rPr>
              <w:t>List:</w:t>
            </w:r>
          </w:p>
        </w:tc>
        <w:tc>
          <w:tcPr>
            <w:tcW w:w="1266" w:type="dxa"/>
          </w:tcPr>
          <w:p w14:paraId="6CFD1D2A" w14:textId="77777777" w:rsidR="00142489" w:rsidRPr="00FA0B9A" w:rsidRDefault="00142489" w:rsidP="00142489">
            <w:pPr>
              <w:rPr>
                <w:sz w:val="20"/>
                <w:szCs w:val="20"/>
              </w:rPr>
            </w:pPr>
          </w:p>
        </w:tc>
        <w:tc>
          <w:tcPr>
            <w:tcW w:w="1266" w:type="dxa"/>
          </w:tcPr>
          <w:p w14:paraId="4554D7C2" w14:textId="77777777" w:rsidR="00142489" w:rsidRPr="00FA0B9A" w:rsidRDefault="00142489" w:rsidP="00142489">
            <w:pPr>
              <w:rPr>
                <w:sz w:val="20"/>
                <w:szCs w:val="20"/>
              </w:rPr>
            </w:pPr>
          </w:p>
        </w:tc>
        <w:tc>
          <w:tcPr>
            <w:tcW w:w="1266" w:type="dxa"/>
          </w:tcPr>
          <w:p w14:paraId="62E5FEEC" w14:textId="77777777" w:rsidR="00142489" w:rsidRPr="00FA0B9A" w:rsidRDefault="00142489" w:rsidP="00142489">
            <w:pPr>
              <w:rPr>
                <w:sz w:val="20"/>
                <w:szCs w:val="20"/>
              </w:rPr>
            </w:pPr>
          </w:p>
        </w:tc>
        <w:tc>
          <w:tcPr>
            <w:tcW w:w="1266" w:type="dxa"/>
          </w:tcPr>
          <w:p w14:paraId="2C718E95" w14:textId="77777777" w:rsidR="00142489" w:rsidRPr="00FA0B9A" w:rsidRDefault="00142489" w:rsidP="00142489">
            <w:pPr>
              <w:rPr>
                <w:sz w:val="20"/>
                <w:szCs w:val="20"/>
              </w:rPr>
            </w:pPr>
          </w:p>
        </w:tc>
        <w:tc>
          <w:tcPr>
            <w:tcW w:w="1266" w:type="dxa"/>
          </w:tcPr>
          <w:p w14:paraId="1B77C4B8" w14:textId="77777777" w:rsidR="00142489" w:rsidRPr="00FA0B9A" w:rsidRDefault="00142489" w:rsidP="00142489">
            <w:pPr>
              <w:rPr>
                <w:sz w:val="20"/>
                <w:szCs w:val="20"/>
              </w:rPr>
            </w:pPr>
          </w:p>
        </w:tc>
      </w:tr>
    </w:tbl>
    <w:p w14:paraId="1A440F1E" w14:textId="77777777" w:rsidR="00FA0B9A" w:rsidRDefault="00FA0B9A"/>
    <w:p w14:paraId="4004A2D4" w14:textId="77777777" w:rsidR="00DA628B" w:rsidRDefault="00DA628B"/>
    <w:p w14:paraId="0CE769F3" w14:textId="77777777" w:rsidR="00A35B38" w:rsidRDefault="00A35B38">
      <w:r>
        <w:t xml:space="preserve">_________________________________________ </w:t>
      </w:r>
      <w:r>
        <w:tab/>
        <w:t xml:space="preserve">            _____________________</w:t>
      </w:r>
    </w:p>
    <w:p w14:paraId="24D834F8" w14:textId="77777777" w:rsidR="00A35B38" w:rsidRDefault="00A35B38">
      <w:r>
        <w:t>Student signature</w:t>
      </w:r>
      <w:r>
        <w:tab/>
      </w:r>
      <w:r>
        <w:tab/>
      </w:r>
      <w:r>
        <w:tab/>
      </w:r>
      <w:r>
        <w:tab/>
      </w:r>
      <w:r>
        <w:tab/>
      </w:r>
      <w:r>
        <w:tab/>
        <w:t>Date</w:t>
      </w:r>
    </w:p>
    <w:p w14:paraId="1574CF96" w14:textId="77777777" w:rsidR="00A35B38" w:rsidRDefault="00A35B38"/>
    <w:p w14:paraId="44C3A95E" w14:textId="77777777" w:rsidR="00A35B38" w:rsidRDefault="00A35B38">
      <w:r>
        <w:t>_________________________________________</w:t>
      </w:r>
      <w:r>
        <w:tab/>
      </w:r>
      <w:r>
        <w:tab/>
        <w:t>______________________</w:t>
      </w:r>
    </w:p>
    <w:p w14:paraId="214566E6" w14:textId="665628A1" w:rsidR="00A35B38" w:rsidRDefault="00142489">
      <w:r>
        <w:t xml:space="preserve">TTP </w:t>
      </w:r>
      <w:r w:rsidR="00A35B38">
        <w:t>Graduate Adviser</w:t>
      </w:r>
      <w:r w:rsidR="00A35B38">
        <w:tab/>
      </w:r>
      <w:r w:rsidR="00A35B38">
        <w:tab/>
      </w:r>
      <w:r w:rsidR="00A35B38">
        <w:tab/>
      </w:r>
      <w:r>
        <w:tab/>
      </w:r>
      <w:r>
        <w:tab/>
      </w:r>
      <w:r w:rsidR="00A35B38">
        <w:t>Date</w:t>
      </w:r>
    </w:p>
    <w:p w14:paraId="7E8940AB" w14:textId="77777777" w:rsidR="00514FBD" w:rsidRDefault="00514FBD"/>
    <w:p w14:paraId="10AEE723" w14:textId="77777777" w:rsidR="00D908E6" w:rsidRDefault="0074424B" w:rsidP="00D908E6">
      <w:r>
        <w:t xml:space="preserve">*Note:  These are to be considered </w:t>
      </w:r>
      <w:r w:rsidR="00DA628B">
        <w:t xml:space="preserve">advisory </w:t>
      </w:r>
      <w:r>
        <w:t xml:space="preserve">minimums not maximums.  </w:t>
      </w:r>
      <w:r w:rsidRPr="0074424B">
        <w:rPr>
          <w:b/>
          <w:u w:val="single"/>
        </w:rPr>
        <w:t>All</w:t>
      </w:r>
      <w:r>
        <w:t xml:space="preserve"> coursework taken for the </w:t>
      </w:r>
      <w:r w:rsidR="00514FBD">
        <w:t>PhD</w:t>
      </w:r>
      <w:r>
        <w:t xml:space="preserve"> degree is eligible for coverage on this examination.</w:t>
      </w:r>
    </w:p>
    <w:p w14:paraId="191DC002" w14:textId="77777777" w:rsidR="00E104DB" w:rsidRDefault="00E104DB" w:rsidP="00630A5F">
      <w:pPr>
        <w:jc w:val="right"/>
        <w:rPr>
          <w:sz w:val="20"/>
          <w:szCs w:val="20"/>
        </w:rPr>
      </w:pPr>
    </w:p>
    <w:p w14:paraId="4C3F98AF" w14:textId="77777777" w:rsidR="00E104DB" w:rsidRDefault="00E104DB" w:rsidP="00630A5F">
      <w:pPr>
        <w:jc w:val="right"/>
        <w:rPr>
          <w:sz w:val="20"/>
          <w:szCs w:val="20"/>
        </w:rPr>
      </w:pPr>
    </w:p>
    <w:p w14:paraId="5A72AAA7" w14:textId="7F3EE7EC" w:rsidR="00D908E6" w:rsidRDefault="00D908E6" w:rsidP="00630A5F">
      <w:pPr>
        <w:jc w:val="right"/>
      </w:pPr>
      <w:r w:rsidRPr="00630A5F">
        <w:rPr>
          <w:sz w:val="20"/>
          <w:szCs w:val="20"/>
        </w:rPr>
        <w:t xml:space="preserve">Updated: </w:t>
      </w:r>
      <w:r w:rsidR="00630A5F" w:rsidRPr="00630A5F">
        <w:rPr>
          <w:sz w:val="20"/>
          <w:szCs w:val="20"/>
        </w:rPr>
        <w:t>August 2023</w:t>
      </w:r>
    </w:p>
    <w:sectPr w:rsidR="00D908E6" w:rsidSect="00D908E6">
      <w:pgSz w:w="12240" w:h="15840"/>
      <w:pgMar w:top="864"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4821" w14:textId="77777777" w:rsidR="006E40B8" w:rsidRDefault="006E40B8">
      <w:r>
        <w:separator/>
      </w:r>
    </w:p>
  </w:endnote>
  <w:endnote w:type="continuationSeparator" w:id="0">
    <w:p w14:paraId="213CC8D5" w14:textId="77777777" w:rsidR="006E40B8" w:rsidRDefault="006E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FB42" w14:textId="77777777" w:rsidR="006E40B8" w:rsidRDefault="006E40B8">
      <w:r>
        <w:separator/>
      </w:r>
    </w:p>
  </w:footnote>
  <w:footnote w:type="continuationSeparator" w:id="0">
    <w:p w14:paraId="154906F9" w14:textId="77777777" w:rsidR="006E40B8" w:rsidRDefault="006E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13E55"/>
    <w:multiLevelType w:val="hybridMultilevel"/>
    <w:tmpl w:val="A1142954"/>
    <w:lvl w:ilvl="0" w:tplc="1CE857C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348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F5"/>
    <w:rsid w:val="000339F5"/>
    <w:rsid w:val="00142489"/>
    <w:rsid w:val="00143C21"/>
    <w:rsid w:val="0016546F"/>
    <w:rsid w:val="001D4AD8"/>
    <w:rsid w:val="00345036"/>
    <w:rsid w:val="003D1B62"/>
    <w:rsid w:val="00514FBD"/>
    <w:rsid w:val="005430EC"/>
    <w:rsid w:val="005D6C83"/>
    <w:rsid w:val="00630A5F"/>
    <w:rsid w:val="006524DA"/>
    <w:rsid w:val="006E40B8"/>
    <w:rsid w:val="0074424B"/>
    <w:rsid w:val="008F1F52"/>
    <w:rsid w:val="009034BB"/>
    <w:rsid w:val="00A35B38"/>
    <w:rsid w:val="00AD1247"/>
    <w:rsid w:val="00B25081"/>
    <w:rsid w:val="00C115B1"/>
    <w:rsid w:val="00CC46DA"/>
    <w:rsid w:val="00D83EB3"/>
    <w:rsid w:val="00D855ED"/>
    <w:rsid w:val="00D908E6"/>
    <w:rsid w:val="00DA628B"/>
    <w:rsid w:val="00E104DB"/>
    <w:rsid w:val="00EC0AF5"/>
    <w:rsid w:val="00FA0B9A"/>
    <w:rsid w:val="00FA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068E8"/>
  <w15:chartTrackingRefBased/>
  <w15:docId w15:val="{EBA9E823-859A-4F86-9665-FC054997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0339F5"/>
    <w:pPr>
      <w:tabs>
        <w:tab w:val="center" w:pos="4320"/>
        <w:tab w:val="right" w:pos="8640"/>
      </w:tabs>
    </w:pPr>
  </w:style>
  <w:style w:type="paragraph" w:styleId="Footer">
    <w:name w:val="footer"/>
    <w:basedOn w:val="Normal"/>
    <w:rsid w:val="000339F5"/>
    <w:pPr>
      <w:tabs>
        <w:tab w:val="center" w:pos="4320"/>
        <w:tab w:val="right" w:pos="8640"/>
      </w:tabs>
    </w:pPr>
  </w:style>
  <w:style w:type="character" w:styleId="Strong">
    <w:name w:val="Strong"/>
    <w:qFormat/>
    <w:rsid w:val="00514FBD"/>
    <w:rPr>
      <w:b/>
      <w:bCs/>
    </w:rPr>
  </w:style>
  <w:style w:type="paragraph" w:styleId="ListParagraph">
    <w:name w:val="List Paragraph"/>
    <w:basedOn w:val="Normal"/>
    <w:uiPriority w:val="34"/>
    <w:qFormat/>
    <w:rsid w:val="00630A5F"/>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4097">
      <w:bodyDiv w:val="1"/>
      <w:marLeft w:val="0"/>
      <w:marRight w:val="0"/>
      <w:marTop w:val="0"/>
      <w:marBottom w:val="0"/>
      <w:divBdr>
        <w:top w:val="none" w:sz="0" w:space="0" w:color="auto"/>
        <w:left w:val="none" w:sz="0" w:space="0" w:color="auto"/>
        <w:bottom w:val="none" w:sz="0" w:space="0" w:color="auto"/>
        <w:right w:val="none" w:sz="0" w:space="0" w:color="auto"/>
      </w:divBdr>
    </w:div>
    <w:div w:id="1008410728">
      <w:bodyDiv w:val="1"/>
      <w:marLeft w:val="0"/>
      <w:marRight w:val="0"/>
      <w:marTop w:val="0"/>
      <w:marBottom w:val="0"/>
      <w:divBdr>
        <w:top w:val="none" w:sz="0" w:space="0" w:color="auto"/>
        <w:left w:val="none" w:sz="0" w:space="0" w:color="auto"/>
        <w:bottom w:val="none" w:sz="0" w:space="0" w:color="auto"/>
        <w:right w:val="none" w:sz="0" w:space="0" w:color="auto"/>
      </w:divBdr>
      <w:divsChild>
        <w:div w:id="1246762958">
          <w:marLeft w:val="0"/>
          <w:marRight w:val="0"/>
          <w:marTop w:val="0"/>
          <w:marBottom w:val="0"/>
          <w:divBdr>
            <w:top w:val="none" w:sz="0" w:space="0" w:color="auto"/>
            <w:left w:val="none" w:sz="0" w:space="0" w:color="auto"/>
            <w:bottom w:val="none" w:sz="0" w:space="0" w:color="auto"/>
            <w:right w:val="none" w:sz="0" w:space="0" w:color="auto"/>
          </w:divBdr>
          <w:divsChild>
            <w:div w:id="830410962">
              <w:marLeft w:val="0"/>
              <w:marRight w:val="0"/>
              <w:marTop w:val="0"/>
              <w:marBottom w:val="0"/>
              <w:divBdr>
                <w:top w:val="none" w:sz="0" w:space="0" w:color="auto"/>
                <w:left w:val="none" w:sz="0" w:space="0" w:color="auto"/>
                <w:bottom w:val="single" w:sz="4" w:space="0" w:color="002666"/>
                <w:right w:val="none" w:sz="0" w:space="0" w:color="auto"/>
              </w:divBdr>
              <w:divsChild>
                <w:div w:id="1656759894">
                  <w:marLeft w:val="240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TRANSPORTATION TECHNOLOGY &amp; POLICY</vt:lpstr>
    </vt:vector>
  </TitlesOfParts>
  <Company>ITS-Davis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TECHNOLOGY &amp; POLICY</dc:title>
  <dc:subject/>
  <dc:creator>ITS</dc:creator>
  <cp:keywords/>
  <cp:lastModifiedBy>Eric C Blosch</cp:lastModifiedBy>
  <cp:revision>2</cp:revision>
  <dcterms:created xsi:type="dcterms:W3CDTF">2023-08-14T20:01:00Z</dcterms:created>
  <dcterms:modified xsi:type="dcterms:W3CDTF">2023-08-14T20:01:00Z</dcterms:modified>
</cp:coreProperties>
</file>